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2562" w14:textId="17444C45" w:rsidR="001E3619" w:rsidRDefault="00145AE0" w:rsidP="006809FC">
      <w:pPr>
        <w:pStyle w:val="Titel"/>
        <w:jc w:val="both"/>
      </w:pPr>
      <w:r>
        <w:t>Pressefreiheit</w:t>
      </w:r>
    </w:p>
    <w:p w14:paraId="11FC675D" w14:textId="77777777" w:rsidR="007837E5" w:rsidRDefault="00620EB0" w:rsidP="00620EB0">
      <w:pPr>
        <w:pStyle w:val="berschrift2"/>
        <w:rPr>
          <w:rStyle w:val="normaltextrun"/>
          <w:rFonts w:ascii="Calibri" w:hAnsi="Calibri" w:cs="Calibri"/>
          <w:color w:val="000000"/>
          <w:sz w:val="32"/>
          <w:szCs w:val="32"/>
          <w:shd w:val="clear" w:color="auto" w:fill="FFFFFF"/>
        </w:rPr>
      </w:pPr>
      <w:r w:rsidRPr="00620EB0">
        <w:rPr>
          <w:rStyle w:val="normaltextrun"/>
          <w:rFonts w:ascii="Calibri" w:hAnsi="Calibri" w:cs="Calibri"/>
          <w:color w:val="000000"/>
          <w:sz w:val="32"/>
          <w:szCs w:val="32"/>
          <w:shd w:val="clear" w:color="auto" w:fill="FFFFFF"/>
        </w:rPr>
        <w:t xml:space="preserve">Die Schweizer Medien werden weder vom Staat kontrolliert noch müssen sie Propaganda für die Regierung verbreiten. Das wäre hier unvorstellbar, doch in einigen Ländern, die sich “Demokratien” nennen, ist das der Fall. So zum Beispiel in China, wo gerade erst die Produktion der letzten demokratischen Zeitung Hongkongs verboten wurde. </w:t>
      </w:r>
    </w:p>
    <w:p w14:paraId="424CC5ED" w14:textId="1B162172" w:rsidR="007F4BEE" w:rsidRDefault="00620EB0" w:rsidP="00620EB0">
      <w:pPr>
        <w:pStyle w:val="berschrift2"/>
        <w:rPr>
          <w:rStyle w:val="eop"/>
          <w:rFonts w:ascii="Calibri" w:hAnsi="Calibri" w:cs="Calibri"/>
          <w:color w:val="000000"/>
          <w:sz w:val="32"/>
          <w:szCs w:val="32"/>
          <w:shd w:val="clear" w:color="auto" w:fill="FFFFFF"/>
        </w:rPr>
      </w:pPr>
      <w:r w:rsidRPr="00620EB0">
        <w:rPr>
          <w:rStyle w:val="normaltextrun"/>
          <w:rFonts w:ascii="Calibri" w:hAnsi="Calibri" w:cs="Calibri"/>
          <w:color w:val="000000"/>
          <w:sz w:val="32"/>
          <w:szCs w:val="32"/>
          <w:shd w:val="clear" w:color="auto" w:fill="FFFFFF"/>
        </w:rPr>
        <w:t>Hier findest du eine Auswahl Schweizer Medien: neutral, links, rechts, online, gedruckt, gratis und kostenpflichtig. </w:t>
      </w:r>
      <w:r w:rsidRPr="00620EB0">
        <w:rPr>
          <w:rStyle w:val="eop"/>
          <w:rFonts w:ascii="Calibri" w:hAnsi="Calibri" w:cs="Calibri"/>
          <w:color w:val="000000"/>
          <w:sz w:val="32"/>
          <w:szCs w:val="32"/>
          <w:shd w:val="clear" w:color="auto" w:fill="FFFFFF"/>
        </w:rPr>
        <w:t> </w:t>
      </w:r>
    </w:p>
    <w:p w14:paraId="3B0DD0E8" w14:textId="1C141A7E" w:rsidR="007837E5" w:rsidRDefault="007837E5" w:rsidP="007837E5"/>
    <w:p w14:paraId="0EF5034C" w14:textId="4F37F2BC" w:rsidR="00152128" w:rsidRDefault="00152128" w:rsidP="007C78E7">
      <w:pPr>
        <w:pStyle w:val="berschrift1"/>
      </w:pPr>
      <w:r>
        <w:t>POLITICS TO GO</w:t>
      </w:r>
    </w:p>
    <w:p w14:paraId="64F911DA" w14:textId="44CD5707" w:rsidR="00152128" w:rsidRDefault="00AB2B36" w:rsidP="00152128">
      <w:pPr>
        <w:rPr>
          <w:sz w:val="32"/>
          <w:szCs w:val="32"/>
        </w:rPr>
      </w:pPr>
      <w:r w:rsidRPr="007C78E7">
        <w:rPr>
          <w:sz w:val="32"/>
          <w:szCs w:val="32"/>
        </w:rPr>
        <w:t xml:space="preserve">Auf dem Schulweg </w:t>
      </w:r>
      <w:r w:rsidR="00BB4B6A" w:rsidRPr="007C78E7">
        <w:rPr>
          <w:sz w:val="32"/>
          <w:szCs w:val="32"/>
        </w:rPr>
        <w:t xml:space="preserve">die News reinziehen? </w:t>
      </w:r>
      <w:r w:rsidR="00115723" w:rsidRPr="007C78E7">
        <w:rPr>
          <w:sz w:val="32"/>
          <w:szCs w:val="32"/>
        </w:rPr>
        <w:t>Geht ganz einfach</w:t>
      </w:r>
      <w:r w:rsidR="00B00189" w:rsidRPr="007C78E7">
        <w:rPr>
          <w:sz w:val="32"/>
          <w:szCs w:val="32"/>
        </w:rPr>
        <w:t xml:space="preserve">, und zwar </w:t>
      </w:r>
      <w:r w:rsidR="00BF58C9">
        <w:rPr>
          <w:sz w:val="32"/>
          <w:szCs w:val="32"/>
        </w:rPr>
        <w:t>zum Beispiel</w:t>
      </w:r>
      <w:r w:rsidR="00544B60">
        <w:rPr>
          <w:sz w:val="32"/>
          <w:szCs w:val="32"/>
        </w:rPr>
        <w:t xml:space="preserve"> </w:t>
      </w:r>
      <w:r w:rsidR="00B00189" w:rsidRPr="007C78E7">
        <w:rPr>
          <w:sz w:val="32"/>
          <w:szCs w:val="32"/>
        </w:rPr>
        <w:t>mit diesen Podcasts: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2297"/>
        <w:gridCol w:w="2764"/>
      </w:tblGrid>
      <w:tr w:rsidR="00C34342" w14:paraId="1712530B" w14:textId="77777777" w:rsidTr="00C50FBE">
        <w:tc>
          <w:tcPr>
            <w:tcW w:w="4001" w:type="dxa"/>
          </w:tcPr>
          <w:p w14:paraId="5652B337" w14:textId="0BA84FB2" w:rsidR="007C25CC" w:rsidRDefault="007C25CC" w:rsidP="00152128">
            <w:pPr>
              <w:rPr>
                <w:lang w:val="en-GB"/>
              </w:rPr>
            </w:pPr>
            <w:r>
              <w:rPr>
                <w:noProof/>
              </w:rPr>
              <w:drawing>
                <wp:inline distT="0" distB="0" distL="0" distR="0" wp14:anchorId="4F0B2F31" wp14:editId="5AC302EE">
                  <wp:extent cx="2388973" cy="1339913"/>
                  <wp:effectExtent l="0" t="0" r="0" b="0"/>
                  <wp:docPr id="2" name="Grafik 2" descr="Einfach Politik - Audio &amp; Podcasts - S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ach Politik - Audio &amp; Podcasts - S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719" cy="1342575"/>
                          </a:xfrm>
                          <a:prstGeom prst="rect">
                            <a:avLst/>
                          </a:prstGeom>
                          <a:noFill/>
                          <a:ln>
                            <a:noFill/>
                          </a:ln>
                        </pic:spPr>
                      </pic:pic>
                    </a:graphicData>
                  </a:graphic>
                </wp:inline>
              </w:drawing>
            </w:r>
          </w:p>
        </w:tc>
        <w:tc>
          <w:tcPr>
            <w:tcW w:w="2297" w:type="dxa"/>
          </w:tcPr>
          <w:p w14:paraId="3DB2262A" w14:textId="0CAA71A4" w:rsidR="007C25CC" w:rsidRDefault="00D7780E" w:rsidP="00152128">
            <w:pPr>
              <w:rPr>
                <w:lang w:val="en-GB"/>
              </w:rPr>
            </w:pPr>
            <w:r>
              <w:rPr>
                <w:noProof/>
                <w:lang w:val="en-GB"/>
              </w:rPr>
              <w:drawing>
                <wp:inline distT="0" distB="0" distL="0" distR="0" wp14:anchorId="01D645D2" wp14:editId="3289B0CD">
                  <wp:extent cx="1321806" cy="13218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90" cy="1328490"/>
                          </a:xfrm>
                          <a:prstGeom prst="rect">
                            <a:avLst/>
                          </a:prstGeom>
                        </pic:spPr>
                      </pic:pic>
                    </a:graphicData>
                  </a:graphic>
                </wp:inline>
              </w:drawing>
            </w:r>
          </w:p>
        </w:tc>
        <w:tc>
          <w:tcPr>
            <w:tcW w:w="2764" w:type="dxa"/>
          </w:tcPr>
          <w:p w14:paraId="6C9BCBAB" w14:textId="71FEFCE6" w:rsidR="007C25CC" w:rsidRPr="00B178AE" w:rsidRDefault="00FE04E7" w:rsidP="00152128">
            <w:pPr>
              <w:rPr>
                <w:b/>
                <w:bCs/>
                <w:sz w:val="32"/>
                <w:szCs w:val="32"/>
                <w:lang w:val="en-GB"/>
              </w:rPr>
            </w:pPr>
            <w:r w:rsidRPr="00B178AE">
              <w:rPr>
                <w:b/>
                <w:bCs/>
                <w:sz w:val="32"/>
                <w:szCs w:val="32"/>
                <w:lang w:val="en-GB"/>
              </w:rPr>
              <w:t>Einfach Politik</w:t>
            </w:r>
            <w:r w:rsidR="00CB4D2E" w:rsidRPr="00B178AE">
              <w:rPr>
                <w:b/>
                <w:bCs/>
                <w:sz w:val="32"/>
                <w:szCs w:val="32"/>
                <w:lang w:val="en-GB"/>
              </w:rPr>
              <w:t xml:space="preserve"> – SRF</w:t>
            </w:r>
          </w:p>
          <w:p w14:paraId="47DCCEA4" w14:textId="67507652" w:rsidR="00CB4D2E" w:rsidRDefault="00CB4D2E" w:rsidP="00152128">
            <w:pPr>
              <w:rPr>
                <w:lang w:val="en-GB"/>
              </w:rPr>
            </w:pPr>
          </w:p>
          <w:p w14:paraId="14D81D6E" w14:textId="37C30CAB" w:rsidR="00D7780E" w:rsidRPr="00B178AE" w:rsidRDefault="00D7780E" w:rsidP="00152128">
            <w:pPr>
              <w:rPr>
                <w:sz w:val="32"/>
                <w:szCs w:val="32"/>
                <w:lang w:val="en-GB"/>
              </w:rPr>
            </w:pPr>
            <w:r w:rsidRPr="00B178AE">
              <w:rPr>
                <w:sz w:val="32"/>
                <w:szCs w:val="32"/>
                <w:lang w:val="en-GB"/>
              </w:rPr>
              <w:t>Trailer</w:t>
            </w:r>
          </w:p>
          <w:p w14:paraId="766EE349" w14:textId="5E38E602" w:rsidR="00CB4D2E" w:rsidRDefault="00CB4D2E" w:rsidP="00152128">
            <w:pPr>
              <w:rPr>
                <w:lang w:val="en-GB"/>
              </w:rPr>
            </w:pPr>
          </w:p>
        </w:tc>
      </w:tr>
      <w:tr w:rsidR="00C34342" w14:paraId="679A8A17" w14:textId="77777777" w:rsidTr="00C50FBE">
        <w:tc>
          <w:tcPr>
            <w:tcW w:w="4001" w:type="dxa"/>
          </w:tcPr>
          <w:p w14:paraId="350899A6" w14:textId="4E8EF2E3" w:rsidR="007C25CC" w:rsidRDefault="00E1223D" w:rsidP="00152128">
            <w:pPr>
              <w:rPr>
                <w:lang w:val="en-GB"/>
              </w:rPr>
            </w:pPr>
            <w:r>
              <w:rPr>
                <w:noProof/>
              </w:rPr>
              <w:drawing>
                <wp:inline distT="0" distB="0" distL="0" distR="0" wp14:anchorId="73D9453F" wp14:editId="569DB2C8">
                  <wp:extent cx="2403944" cy="1348966"/>
                  <wp:effectExtent l="0" t="0" r="0" b="3810"/>
                  <wp:docPr id="7" name="Grafik 7" descr="Pancake Politik - DAS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ake Politik - DAS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405" cy="1354836"/>
                          </a:xfrm>
                          <a:prstGeom prst="rect">
                            <a:avLst/>
                          </a:prstGeom>
                          <a:noFill/>
                          <a:ln>
                            <a:noFill/>
                          </a:ln>
                        </pic:spPr>
                      </pic:pic>
                    </a:graphicData>
                  </a:graphic>
                </wp:inline>
              </w:drawing>
            </w:r>
          </w:p>
        </w:tc>
        <w:tc>
          <w:tcPr>
            <w:tcW w:w="2297" w:type="dxa"/>
          </w:tcPr>
          <w:p w14:paraId="25FB482D" w14:textId="3095E599" w:rsidR="007C25CC" w:rsidRDefault="0092682F" w:rsidP="00152128">
            <w:pPr>
              <w:rPr>
                <w:lang w:val="en-GB"/>
              </w:rPr>
            </w:pPr>
            <w:r>
              <w:rPr>
                <w:noProof/>
                <w:lang w:val="en-GB"/>
              </w:rPr>
              <w:drawing>
                <wp:inline distT="0" distB="0" distL="0" distR="0" wp14:anchorId="0195E744" wp14:editId="04D8D765">
                  <wp:extent cx="1285592" cy="128559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3459" cy="1293459"/>
                          </a:xfrm>
                          <a:prstGeom prst="rect">
                            <a:avLst/>
                          </a:prstGeom>
                        </pic:spPr>
                      </pic:pic>
                    </a:graphicData>
                  </a:graphic>
                </wp:inline>
              </w:drawing>
            </w:r>
          </w:p>
        </w:tc>
        <w:tc>
          <w:tcPr>
            <w:tcW w:w="2764" w:type="dxa"/>
          </w:tcPr>
          <w:p w14:paraId="5A483C5A" w14:textId="56B35C5D" w:rsidR="007C25CC" w:rsidRDefault="0092682F" w:rsidP="00152128">
            <w:pPr>
              <w:rPr>
                <w:b/>
                <w:bCs/>
                <w:sz w:val="32"/>
                <w:szCs w:val="32"/>
                <w:lang w:val="en-GB"/>
              </w:rPr>
            </w:pPr>
            <w:r>
              <w:rPr>
                <w:b/>
                <w:bCs/>
                <w:sz w:val="32"/>
                <w:szCs w:val="32"/>
                <w:lang w:val="en-GB"/>
              </w:rPr>
              <w:t>Pancake Politik</w:t>
            </w:r>
            <w:r w:rsidR="00B779CC">
              <w:rPr>
                <w:b/>
                <w:bCs/>
                <w:sz w:val="32"/>
                <w:szCs w:val="32"/>
                <w:lang w:val="en-GB"/>
              </w:rPr>
              <w:t xml:space="preserve"> – DASDING</w:t>
            </w:r>
          </w:p>
          <w:p w14:paraId="11C2524A" w14:textId="77777777" w:rsidR="00B779CC" w:rsidRDefault="00B779CC" w:rsidP="00152128">
            <w:pPr>
              <w:rPr>
                <w:b/>
                <w:bCs/>
                <w:sz w:val="32"/>
                <w:szCs w:val="32"/>
                <w:lang w:val="en-GB"/>
              </w:rPr>
            </w:pPr>
          </w:p>
          <w:p w14:paraId="340CBC24" w14:textId="573A829A" w:rsidR="00B779CC" w:rsidRPr="00B779CC" w:rsidRDefault="00B779CC" w:rsidP="00152128">
            <w:pPr>
              <w:rPr>
                <w:sz w:val="32"/>
                <w:szCs w:val="32"/>
                <w:lang w:val="en-GB"/>
              </w:rPr>
            </w:pPr>
            <w:r>
              <w:rPr>
                <w:sz w:val="32"/>
                <w:szCs w:val="32"/>
                <w:lang w:val="en-GB"/>
              </w:rPr>
              <w:t>Trailer</w:t>
            </w:r>
          </w:p>
        </w:tc>
      </w:tr>
      <w:tr w:rsidR="00C34342" w:rsidRPr="00025B2B" w14:paraId="755B047E" w14:textId="77777777" w:rsidTr="00C50FBE">
        <w:tc>
          <w:tcPr>
            <w:tcW w:w="4001" w:type="dxa"/>
          </w:tcPr>
          <w:p w14:paraId="2EB08C78" w14:textId="2CB029CF" w:rsidR="007C25CC" w:rsidRDefault="009E578B" w:rsidP="00152128">
            <w:pPr>
              <w:rPr>
                <w:lang w:val="en-GB"/>
              </w:rPr>
            </w:pPr>
            <w:r>
              <w:rPr>
                <w:noProof/>
              </w:rPr>
              <w:drawing>
                <wp:inline distT="0" distB="0" distL="0" distR="0" wp14:anchorId="4C34A431" wp14:editId="56675DF9">
                  <wp:extent cx="1324100" cy="1324100"/>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24100" cy="1324100"/>
                          </a:xfrm>
                          <a:prstGeom prst="rect">
                            <a:avLst/>
                          </a:prstGeom>
                          <a:noFill/>
                          <a:ln>
                            <a:noFill/>
                          </a:ln>
                        </pic:spPr>
                      </pic:pic>
                    </a:graphicData>
                  </a:graphic>
                </wp:inline>
              </w:drawing>
            </w:r>
          </w:p>
        </w:tc>
        <w:tc>
          <w:tcPr>
            <w:tcW w:w="2297" w:type="dxa"/>
          </w:tcPr>
          <w:p w14:paraId="46099197" w14:textId="053C75C1" w:rsidR="007C25CC" w:rsidRDefault="00C34342" w:rsidP="00152128">
            <w:pPr>
              <w:rPr>
                <w:lang w:val="en-GB"/>
              </w:rPr>
            </w:pPr>
            <w:r>
              <w:rPr>
                <w:noProof/>
                <w:lang w:val="en-GB"/>
              </w:rPr>
              <w:drawing>
                <wp:inline distT="0" distB="0" distL="0" distR="0" wp14:anchorId="7B7E2A67" wp14:editId="47A91C4F">
                  <wp:extent cx="1276539" cy="127653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9537" cy="1279537"/>
                          </a:xfrm>
                          <a:prstGeom prst="rect">
                            <a:avLst/>
                          </a:prstGeom>
                        </pic:spPr>
                      </pic:pic>
                    </a:graphicData>
                  </a:graphic>
                </wp:inline>
              </w:drawing>
            </w:r>
          </w:p>
        </w:tc>
        <w:tc>
          <w:tcPr>
            <w:tcW w:w="2764" w:type="dxa"/>
          </w:tcPr>
          <w:p w14:paraId="0C217EDD" w14:textId="5C9CEF41" w:rsidR="007C25CC" w:rsidRPr="00025B2B" w:rsidRDefault="00C34342" w:rsidP="00152128">
            <w:pPr>
              <w:rPr>
                <w:b/>
                <w:bCs/>
                <w:sz w:val="32"/>
                <w:szCs w:val="32"/>
              </w:rPr>
            </w:pPr>
            <w:r w:rsidRPr="00025B2B">
              <w:rPr>
                <w:b/>
                <w:bCs/>
                <w:sz w:val="32"/>
                <w:szCs w:val="32"/>
              </w:rPr>
              <w:t xml:space="preserve">Demokratzer </w:t>
            </w:r>
            <w:r w:rsidR="00025B2B" w:rsidRPr="00025B2B">
              <w:rPr>
                <w:b/>
                <w:bCs/>
                <w:sz w:val="32"/>
                <w:szCs w:val="32"/>
              </w:rPr>
              <w:t>–</w:t>
            </w:r>
            <w:r w:rsidRPr="00025B2B">
              <w:rPr>
                <w:b/>
                <w:bCs/>
                <w:sz w:val="32"/>
                <w:szCs w:val="32"/>
              </w:rPr>
              <w:t xml:space="preserve"> </w:t>
            </w:r>
            <w:r w:rsidR="00025B2B" w:rsidRPr="00025B2B">
              <w:rPr>
                <w:b/>
                <w:bCs/>
                <w:sz w:val="32"/>
                <w:szCs w:val="32"/>
              </w:rPr>
              <w:t>Polit</w:t>
            </w:r>
            <w:r w:rsidR="00BD3342">
              <w:rPr>
                <w:b/>
                <w:bCs/>
                <w:sz w:val="32"/>
                <w:szCs w:val="32"/>
              </w:rPr>
              <w:t>-F</w:t>
            </w:r>
            <w:r w:rsidR="00025B2B" w:rsidRPr="00025B2B">
              <w:rPr>
                <w:b/>
                <w:bCs/>
                <w:sz w:val="32"/>
                <w:szCs w:val="32"/>
              </w:rPr>
              <w:t>orum Bern</w:t>
            </w:r>
          </w:p>
          <w:p w14:paraId="270A0734" w14:textId="77777777" w:rsidR="00544B60" w:rsidRPr="00025B2B" w:rsidRDefault="00544B60" w:rsidP="00152128">
            <w:pPr>
              <w:rPr>
                <w:b/>
                <w:bCs/>
                <w:sz w:val="32"/>
                <w:szCs w:val="32"/>
              </w:rPr>
            </w:pPr>
          </w:p>
          <w:p w14:paraId="782317F5" w14:textId="727389D8" w:rsidR="00544B60" w:rsidRPr="00025B2B" w:rsidRDefault="00025B2B" w:rsidP="00152128">
            <w:pPr>
              <w:rPr>
                <w:sz w:val="32"/>
                <w:szCs w:val="32"/>
              </w:rPr>
            </w:pPr>
            <w:r w:rsidRPr="00025B2B">
              <w:rPr>
                <w:sz w:val="32"/>
                <w:szCs w:val="32"/>
              </w:rPr>
              <w:t>Neuste F</w:t>
            </w:r>
            <w:r>
              <w:rPr>
                <w:sz w:val="32"/>
                <w:szCs w:val="32"/>
              </w:rPr>
              <w:t>olge</w:t>
            </w:r>
          </w:p>
        </w:tc>
      </w:tr>
    </w:tbl>
    <w:p w14:paraId="4BE051D4" w14:textId="3E11FC6F" w:rsidR="007C78E7" w:rsidRPr="00025B2B" w:rsidRDefault="007C78E7" w:rsidP="00152128"/>
    <w:p w14:paraId="4A11C0FA" w14:textId="77777777" w:rsidR="007F4BEE" w:rsidRPr="00BF58C9" w:rsidRDefault="007F4BEE" w:rsidP="007F4BEE"/>
    <w:sectPr w:rsidR="007F4BEE" w:rsidRPr="00BF58C9" w:rsidSect="002309D5">
      <w:headerReference w:type="default" r:id="rId13"/>
      <w:footerReference w:type="default" r:id="rId14"/>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ADCB" w14:textId="77777777" w:rsidR="0006010B" w:rsidRDefault="0006010B" w:rsidP="007F4BEE">
      <w:pPr>
        <w:spacing w:after="0" w:line="240" w:lineRule="auto"/>
      </w:pPr>
      <w:r>
        <w:separator/>
      </w:r>
    </w:p>
  </w:endnote>
  <w:endnote w:type="continuationSeparator" w:id="0">
    <w:p w14:paraId="7C811119" w14:textId="77777777" w:rsidR="0006010B" w:rsidRDefault="0006010B" w:rsidP="007F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5B2D" w14:textId="65BB65CE" w:rsidR="007F4BEE" w:rsidRDefault="002309D5">
    <w:pPr>
      <w:pStyle w:val="Fuzeile"/>
    </w:pPr>
    <w:r w:rsidRPr="002309D5">
      <w:ptab w:relativeTo="margin" w:alignment="center" w:leader="none"/>
    </w:r>
    <w:r w:rsidRPr="002309D5">
      <w:ptab w:relativeTo="margin" w:alignment="right" w:leader="none"/>
    </w:r>
    <w:r w:rsidRPr="002309D5">
      <w:rPr>
        <w:noProof/>
      </w:rPr>
      <w:drawing>
        <wp:inline distT="0" distB="0" distL="0" distR="0" wp14:anchorId="602B4962" wp14:editId="77AB12EF">
          <wp:extent cx="611456" cy="65910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63" cy="667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79CD" w14:textId="77777777" w:rsidR="0006010B" w:rsidRDefault="0006010B" w:rsidP="007F4BEE">
      <w:pPr>
        <w:spacing w:after="0" w:line="240" w:lineRule="auto"/>
      </w:pPr>
      <w:r>
        <w:separator/>
      </w:r>
    </w:p>
  </w:footnote>
  <w:footnote w:type="continuationSeparator" w:id="0">
    <w:p w14:paraId="1C8A5B69" w14:textId="77777777" w:rsidR="0006010B" w:rsidRDefault="0006010B" w:rsidP="007F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3E35" w14:textId="740677AB" w:rsidR="007F4BEE" w:rsidRDefault="007F4BEE">
    <w:pPr>
      <w:pStyle w:val="Kopfzeile"/>
    </w:pPr>
    <w:r>
      <w:ptab w:relativeTo="margin" w:alignment="center" w:leader="none"/>
    </w:r>
    <w:r>
      <w:t>Tag der Demokratie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EE"/>
    <w:rsid w:val="00025B2B"/>
    <w:rsid w:val="0006010B"/>
    <w:rsid w:val="00115723"/>
    <w:rsid w:val="00124364"/>
    <w:rsid w:val="001426C3"/>
    <w:rsid w:val="00145AE0"/>
    <w:rsid w:val="00152128"/>
    <w:rsid w:val="001E3619"/>
    <w:rsid w:val="002309D5"/>
    <w:rsid w:val="002357BF"/>
    <w:rsid w:val="00240A7C"/>
    <w:rsid w:val="00544B60"/>
    <w:rsid w:val="00620EB0"/>
    <w:rsid w:val="00637AA3"/>
    <w:rsid w:val="006809FC"/>
    <w:rsid w:val="006A2F45"/>
    <w:rsid w:val="007329CD"/>
    <w:rsid w:val="007837E5"/>
    <w:rsid w:val="007C25CC"/>
    <w:rsid w:val="007C78E7"/>
    <w:rsid w:val="007E2143"/>
    <w:rsid w:val="007F4BEE"/>
    <w:rsid w:val="008F6EA6"/>
    <w:rsid w:val="0092682F"/>
    <w:rsid w:val="009D42A3"/>
    <w:rsid w:val="009E578B"/>
    <w:rsid w:val="00AB2B36"/>
    <w:rsid w:val="00AF1548"/>
    <w:rsid w:val="00B00189"/>
    <w:rsid w:val="00B178AE"/>
    <w:rsid w:val="00B779CC"/>
    <w:rsid w:val="00BB4B6A"/>
    <w:rsid w:val="00BD3342"/>
    <w:rsid w:val="00BD3C04"/>
    <w:rsid w:val="00BD463F"/>
    <w:rsid w:val="00BF58C9"/>
    <w:rsid w:val="00C21034"/>
    <w:rsid w:val="00C34342"/>
    <w:rsid w:val="00C50FBE"/>
    <w:rsid w:val="00CA4149"/>
    <w:rsid w:val="00CB4D2E"/>
    <w:rsid w:val="00D7780E"/>
    <w:rsid w:val="00E1223D"/>
    <w:rsid w:val="00E679A8"/>
    <w:rsid w:val="00F8241C"/>
    <w:rsid w:val="00FE04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0A35"/>
  <w15:chartTrackingRefBased/>
  <w15:docId w15:val="{389BB0C9-4B6D-49BB-BE16-FD1F2CFB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CH"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9FC"/>
  </w:style>
  <w:style w:type="paragraph" w:styleId="berschrift1">
    <w:name w:val="heading 1"/>
    <w:basedOn w:val="Standard"/>
    <w:next w:val="Standard"/>
    <w:link w:val="berschrift1Zchn"/>
    <w:uiPriority w:val="9"/>
    <w:qFormat/>
    <w:rsid w:val="006809FC"/>
    <w:pPr>
      <w:keepNext/>
      <w:keepLines/>
      <w:pBdr>
        <w:left w:val="single" w:sz="12" w:space="12" w:color="E46F3A"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6809FC"/>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6809FC"/>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6809FC"/>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6809FC"/>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6809FC"/>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6809F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6809FC"/>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6809FC"/>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09FC"/>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rsid w:val="006809FC"/>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6809FC"/>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6809FC"/>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6809FC"/>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6809FC"/>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6809FC"/>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6809FC"/>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6809FC"/>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6809FC"/>
    <w:pPr>
      <w:spacing w:line="240" w:lineRule="auto"/>
    </w:pPr>
    <w:rPr>
      <w:b/>
      <w:bCs/>
      <w:color w:val="E46F3A" w:themeColor="accent2"/>
      <w:spacing w:val="10"/>
      <w:sz w:val="16"/>
      <w:szCs w:val="16"/>
    </w:rPr>
  </w:style>
  <w:style w:type="paragraph" w:styleId="Titel">
    <w:name w:val="Title"/>
    <w:basedOn w:val="Standard"/>
    <w:next w:val="Standard"/>
    <w:link w:val="TitelZchn"/>
    <w:uiPriority w:val="10"/>
    <w:qFormat/>
    <w:rsid w:val="006809FC"/>
    <w:pPr>
      <w:spacing w:after="0" w:line="240" w:lineRule="auto"/>
      <w:contextualSpacing/>
    </w:pPr>
    <w:rPr>
      <w:rFonts w:asciiTheme="majorHAnsi" w:eastAsiaTheme="majorEastAsia" w:hAnsiTheme="majorHAnsi" w:cstheme="majorBidi"/>
      <w:caps/>
      <w:color w:val="E63922" w:themeColor="accent1"/>
      <w:spacing w:val="40"/>
      <w:sz w:val="76"/>
      <w:szCs w:val="76"/>
    </w:rPr>
  </w:style>
  <w:style w:type="character" w:customStyle="1" w:styleId="TitelZchn">
    <w:name w:val="Titel Zchn"/>
    <w:basedOn w:val="Absatz-Standardschriftart"/>
    <w:link w:val="Titel"/>
    <w:uiPriority w:val="10"/>
    <w:rsid w:val="006809FC"/>
    <w:rPr>
      <w:rFonts w:asciiTheme="majorHAnsi" w:eastAsiaTheme="majorEastAsia" w:hAnsiTheme="majorHAnsi" w:cstheme="majorBidi"/>
      <w:caps/>
      <w:color w:val="E63922" w:themeColor="accent1"/>
      <w:spacing w:val="40"/>
      <w:sz w:val="76"/>
      <w:szCs w:val="76"/>
    </w:rPr>
  </w:style>
  <w:style w:type="paragraph" w:styleId="Untertitel">
    <w:name w:val="Subtitle"/>
    <w:basedOn w:val="Standard"/>
    <w:next w:val="Standard"/>
    <w:link w:val="UntertitelZchn"/>
    <w:uiPriority w:val="11"/>
    <w:qFormat/>
    <w:rsid w:val="006809FC"/>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6809FC"/>
    <w:rPr>
      <w:color w:val="000000" w:themeColor="text1"/>
      <w:sz w:val="24"/>
      <w:szCs w:val="24"/>
    </w:rPr>
  </w:style>
  <w:style w:type="character" w:styleId="Fett">
    <w:name w:val="Strong"/>
    <w:basedOn w:val="Absatz-Standardschriftart"/>
    <w:uiPriority w:val="22"/>
    <w:qFormat/>
    <w:rsid w:val="006809FC"/>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6809FC"/>
    <w:rPr>
      <w:rFonts w:asciiTheme="minorHAnsi" w:eastAsiaTheme="minorEastAsia" w:hAnsiTheme="minorHAnsi" w:cstheme="minorBidi"/>
      <w:i/>
      <w:iCs/>
      <w:color w:val="BC4C19" w:themeColor="accent2" w:themeShade="BF"/>
      <w:sz w:val="20"/>
      <w:szCs w:val="20"/>
    </w:rPr>
  </w:style>
  <w:style w:type="paragraph" w:styleId="KeinLeerraum">
    <w:name w:val="No Spacing"/>
    <w:uiPriority w:val="1"/>
    <w:qFormat/>
    <w:rsid w:val="006809FC"/>
    <w:pPr>
      <w:spacing w:after="0" w:line="240" w:lineRule="auto"/>
    </w:pPr>
  </w:style>
  <w:style w:type="paragraph" w:styleId="Zitat">
    <w:name w:val="Quote"/>
    <w:basedOn w:val="Standard"/>
    <w:next w:val="Standard"/>
    <w:link w:val="ZitatZchn"/>
    <w:uiPriority w:val="29"/>
    <w:qFormat/>
    <w:rsid w:val="006809FC"/>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6809FC"/>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6809FC"/>
    <w:pPr>
      <w:spacing w:before="100" w:beforeAutospacing="1" w:after="240"/>
      <w:ind w:left="936" w:right="936"/>
      <w:jc w:val="center"/>
    </w:pPr>
    <w:rPr>
      <w:rFonts w:asciiTheme="majorHAnsi" w:eastAsiaTheme="majorEastAsia" w:hAnsiTheme="majorHAnsi" w:cstheme="majorBidi"/>
      <w:caps/>
      <w:color w:val="BC4C19" w:themeColor="accent2" w:themeShade="BF"/>
      <w:spacing w:val="10"/>
      <w:sz w:val="28"/>
      <w:szCs w:val="28"/>
    </w:rPr>
  </w:style>
  <w:style w:type="character" w:customStyle="1" w:styleId="IntensivesZitatZchn">
    <w:name w:val="Intensives Zitat Zchn"/>
    <w:basedOn w:val="Absatz-Standardschriftart"/>
    <w:link w:val="IntensivesZitat"/>
    <w:uiPriority w:val="30"/>
    <w:rsid w:val="006809FC"/>
    <w:rPr>
      <w:rFonts w:asciiTheme="majorHAnsi" w:eastAsiaTheme="majorEastAsia" w:hAnsiTheme="majorHAnsi" w:cstheme="majorBidi"/>
      <w:caps/>
      <w:color w:val="BC4C19" w:themeColor="accent2" w:themeShade="BF"/>
      <w:spacing w:val="10"/>
      <w:sz w:val="28"/>
      <w:szCs w:val="28"/>
    </w:rPr>
  </w:style>
  <w:style w:type="character" w:styleId="SchwacheHervorhebung">
    <w:name w:val="Subtle Emphasis"/>
    <w:basedOn w:val="Absatz-Standardschriftart"/>
    <w:uiPriority w:val="19"/>
    <w:qFormat/>
    <w:rsid w:val="006809FC"/>
    <w:rPr>
      <w:i/>
      <w:iCs/>
      <w:color w:val="auto"/>
    </w:rPr>
  </w:style>
  <w:style w:type="character" w:styleId="IntensiveHervorhebung">
    <w:name w:val="Intense Emphasis"/>
    <w:basedOn w:val="Absatz-Standardschriftart"/>
    <w:uiPriority w:val="21"/>
    <w:qFormat/>
    <w:rsid w:val="006809FC"/>
    <w:rPr>
      <w:rFonts w:asciiTheme="minorHAnsi" w:eastAsiaTheme="minorEastAsia" w:hAnsiTheme="minorHAnsi" w:cstheme="minorBidi"/>
      <w:b/>
      <w:bCs/>
      <w:i/>
      <w:iCs/>
      <w:color w:val="BC4C19" w:themeColor="accent2" w:themeShade="BF"/>
      <w:spacing w:val="0"/>
      <w:w w:val="100"/>
      <w:position w:val="0"/>
      <w:sz w:val="20"/>
      <w:szCs w:val="20"/>
    </w:rPr>
  </w:style>
  <w:style w:type="character" w:styleId="SchwacherVerweis">
    <w:name w:val="Subtle Reference"/>
    <w:basedOn w:val="Absatz-Standardschriftart"/>
    <w:uiPriority w:val="31"/>
    <w:qFormat/>
    <w:rsid w:val="006809F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6809F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6809FC"/>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6809FC"/>
    <w:pPr>
      <w:outlineLvl w:val="9"/>
    </w:pPr>
  </w:style>
  <w:style w:type="paragraph" w:styleId="Kopfzeile">
    <w:name w:val="header"/>
    <w:basedOn w:val="Standard"/>
    <w:link w:val="KopfzeileZchn"/>
    <w:uiPriority w:val="99"/>
    <w:unhideWhenUsed/>
    <w:rsid w:val="007F4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BEE"/>
  </w:style>
  <w:style w:type="paragraph" w:styleId="Fuzeile">
    <w:name w:val="footer"/>
    <w:basedOn w:val="Standard"/>
    <w:link w:val="FuzeileZchn"/>
    <w:uiPriority w:val="99"/>
    <w:unhideWhenUsed/>
    <w:rsid w:val="007F4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BEE"/>
  </w:style>
  <w:style w:type="paragraph" w:styleId="Funotentext">
    <w:name w:val="footnote text"/>
    <w:basedOn w:val="Standard"/>
    <w:link w:val="FunotentextZchn"/>
    <w:uiPriority w:val="99"/>
    <w:semiHidden/>
    <w:unhideWhenUsed/>
    <w:rsid w:val="007F4B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4BEE"/>
    <w:rPr>
      <w:sz w:val="20"/>
      <w:szCs w:val="20"/>
    </w:rPr>
  </w:style>
  <w:style w:type="character" w:styleId="Funotenzeichen">
    <w:name w:val="footnote reference"/>
    <w:basedOn w:val="Absatz-Standardschriftart"/>
    <w:uiPriority w:val="99"/>
    <w:semiHidden/>
    <w:unhideWhenUsed/>
    <w:rsid w:val="007F4BEE"/>
    <w:rPr>
      <w:vertAlign w:val="superscript"/>
    </w:rPr>
  </w:style>
  <w:style w:type="character" w:customStyle="1" w:styleId="normaltextrun">
    <w:name w:val="normaltextrun"/>
    <w:basedOn w:val="Absatz-Standardschriftart"/>
    <w:rsid w:val="00620EB0"/>
  </w:style>
  <w:style w:type="character" w:customStyle="1" w:styleId="eop">
    <w:name w:val="eop"/>
    <w:basedOn w:val="Absatz-Standardschriftart"/>
    <w:rsid w:val="00620EB0"/>
  </w:style>
  <w:style w:type="character" w:styleId="Hyperlink">
    <w:name w:val="Hyperlink"/>
    <w:basedOn w:val="Absatz-Standardschriftart"/>
    <w:uiPriority w:val="99"/>
    <w:unhideWhenUsed/>
    <w:rsid w:val="00240A7C"/>
    <w:rPr>
      <w:color w:val="0563C1" w:themeColor="hyperlink"/>
      <w:u w:val="single"/>
    </w:rPr>
  </w:style>
  <w:style w:type="character" w:styleId="NichtaufgelsteErwhnung">
    <w:name w:val="Unresolved Mention"/>
    <w:basedOn w:val="Absatz-Standardschriftart"/>
    <w:uiPriority w:val="99"/>
    <w:semiHidden/>
    <w:unhideWhenUsed/>
    <w:rsid w:val="00240A7C"/>
    <w:rPr>
      <w:color w:val="605E5C"/>
      <w:shd w:val="clear" w:color="auto" w:fill="E1DFDD"/>
    </w:rPr>
  </w:style>
  <w:style w:type="table" w:styleId="Tabellenraster">
    <w:name w:val="Table Grid"/>
    <w:basedOn w:val="NormaleTabelle"/>
    <w:uiPriority w:val="39"/>
    <w:rsid w:val="007C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44546A"/>
      </a:dk2>
      <a:lt2>
        <a:srgbClr val="E7E6E6"/>
      </a:lt2>
      <a:accent1>
        <a:srgbClr val="E63922"/>
      </a:accent1>
      <a:accent2>
        <a:srgbClr val="E46F3A"/>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4767-69B3-4C48-8965-E73D6FF0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 Darleen Sophie</dc:creator>
  <cp:keywords/>
  <dc:description/>
  <cp:lastModifiedBy>Pfister Darleen Sophie</cp:lastModifiedBy>
  <cp:revision>35</cp:revision>
  <dcterms:created xsi:type="dcterms:W3CDTF">2021-08-26T11:24:00Z</dcterms:created>
  <dcterms:modified xsi:type="dcterms:W3CDTF">2021-08-26T15:07:00Z</dcterms:modified>
</cp:coreProperties>
</file>